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E" w:rsidRDefault="00947FEE" w:rsidP="003D724B">
      <w:pPr>
        <w:spacing w:after="0" w:line="240" w:lineRule="auto"/>
        <w:textAlignment w:val="baseline"/>
        <w:outlineLvl w:val="2"/>
        <w:rPr>
          <w:rFonts w:ascii="Times" w:eastAsia="Times New Roman" w:hAnsi="Times" w:cs="Times"/>
          <w:b/>
          <w:bCs/>
          <w:color w:val="000000"/>
          <w:sz w:val="27"/>
          <w:szCs w:val="27"/>
          <w:lang w:eastAsia="hr-HR"/>
        </w:rPr>
      </w:pPr>
      <w:bookmarkStart w:id="0" w:name="_GoBack"/>
      <w:bookmarkEnd w:id="0"/>
    </w:p>
    <w:p w:rsidR="00947FEE" w:rsidRDefault="00947FEE" w:rsidP="003D724B">
      <w:pPr>
        <w:spacing w:after="0" w:line="240" w:lineRule="auto"/>
        <w:textAlignment w:val="baseline"/>
        <w:outlineLvl w:val="2"/>
        <w:rPr>
          <w:rFonts w:ascii="Times" w:eastAsia="Times New Roman" w:hAnsi="Times" w:cs="Times"/>
          <w:b/>
          <w:bCs/>
          <w:color w:val="000000"/>
          <w:sz w:val="27"/>
          <w:szCs w:val="27"/>
          <w:lang w:eastAsia="hr-HR"/>
        </w:rPr>
      </w:pPr>
      <w:r>
        <w:rPr>
          <w:rFonts w:ascii="Arial" w:hAnsi="Arial" w:cs="Arial"/>
          <w:color w:val="848484"/>
          <w:sz w:val="18"/>
          <w:szCs w:val="18"/>
          <w:shd w:val="clear" w:color="auto" w:fill="FFFFFF"/>
        </w:rPr>
        <w:t> </w:t>
      </w:r>
      <w:r>
        <w:rPr>
          <w:rStyle w:val="Istaknuto"/>
          <w:rFonts w:ascii="Arial" w:hAnsi="Arial" w:cs="Arial"/>
          <w:color w:val="848484"/>
          <w:sz w:val="18"/>
          <w:szCs w:val="18"/>
          <w:shd w:val="clear" w:color="auto" w:fill="FFFFFF"/>
        </w:rPr>
        <w:t>Zakon o odgoju i obrazovanju u osnovnoj i srednjoj školi</w:t>
      </w:r>
      <w:r>
        <w:rPr>
          <w:rFonts w:ascii="Arial" w:hAnsi="Arial" w:cs="Arial"/>
          <w:color w:val="848484"/>
          <w:sz w:val="18"/>
          <w:szCs w:val="18"/>
          <w:shd w:val="clear" w:color="auto" w:fill="FFFFFF"/>
        </w:rPr>
        <w:t> - Narodne novine br.: </w:t>
      </w:r>
      <w:hyperlink r:id="rId5" w:tgtFrame="_blank" w:history="1">
        <w:r>
          <w:rPr>
            <w:rStyle w:val="Hiperveza"/>
            <w:rFonts w:ascii="Arial" w:hAnsi="Arial" w:cs="Arial"/>
            <w:color w:val="003366"/>
            <w:sz w:val="18"/>
            <w:szCs w:val="18"/>
            <w:shd w:val="clear" w:color="auto" w:fill="FFFFFF"/>
          </w:rPr>
          <w:t>87/2008</w:t>
        </w:r>
      </w:hyperlink>
      <w:r>
        <w:rPr>
          <w:rFonts w:ascii="Arial" w:hAnsi="Arial" w:cs="Arial"/>
          <w:color w:val="848484"/>
          <w:sz w:val="18"/>
          <w:szCs w:val="18"/>
          <w:shd w:val="clear" w:color="auto" w:fill="FFFFFF"/>
        </w:rPr>
        <w:t>, </w:t>
      </w:r>
      <w:hyperlink r:id="rId6" w:tgtFrame="_blank" w:history="1">
        <w:r>
          <w:rPr>
            <w:rStyle w:val="Hiperveza"/>
            <w:rFonts w:ascii="Arial" w:hAnsi="Arial" w:cs="Arial"/>
            <w:color w:val="003366"/>
            <w:sz w:val="18"/>
            <w:szCs w:val="18"/>
            <w:shd w:val="clear" w:color="auto" w:fill="FFFFFF"/>
          </w:rPr>
          <w:t>86/2009</w:t>
        </w:r>
      </w:hyperlink>
      <w:r>
        <w:rPr>
          <w:rFonts w:ascii="Arial" w:hAnsi="Arial" w:cs="Arial"/>
          <w:color w:val="848484"/>
          <w:sz w:val="18"/>
          <w:szCs w:val="18"/>
          <w:shd w:val="clear" w:color="auto" w:fill="FFFFFF"/>
        </w:rPr>
        <w:t>, </w:t>
      </w:r>
      <w:hyperlink r:id="rId7" w:tgtFrame="_blank" w:history="1">
        <w:r>
          <w:rPr>
            <w:rStyle w:val="Hiperveza"/>
            <w:rFonts w:ascii="Arial" w:hAnsi="Arial" w:cs="Arial"/>
            <w:color w:val="003366"/>
            <w:sz w:val="18"/>
            <w:szCs w:val="18"/>
            <w:shd w:val="clear" w:color="auto" w:fill="FFFFFF"/>
          </w:rPr>
          <w:t>92/2010</w:t>
        </w:r>
      </w:hyperlink>
      <w:r>
        <w:rPr>
          <w:rFonts w:ascii="Arial" w:hAnsi="Arial" w:cs="Arial"/>
          <w:color w:val="848484"/>
          <w:sz w:val="18"/>
          <w:szCs w:val="18"/>
          <w:shd w:val="clear" w:color="auto" w:fill="FFFFFF"/>
        </w:rPr>
        <w:t>, </w:t>
      </w:r>
      <w:proofErr w:type="spellStart"/>
      <w:r>
        <w:fldChar w:fldCharType="begin"/>
      </w:r>
      <w:r>
        <w:instrText xml:space="preserve"> HYPERLINK "http://narodne-novine.nn.hr/clanci/sluzbeni/2010_09_105_2839.html" \t "_blank" </w:instrText>
      </w:r>
      <w:r>
        <w:fldChar w:fldCharType="separate"/>
      </w:r>
      <w:r>
        <w:rPr>
          <w:rStyle w:val="Hiperveza"/>
          <w:rFonts w:ascii="Arial" w:hAnsi="Arial" w:cs="Arial"/>
          <w:color w:val="003366"/>
          <w:sz w:val="18"/>
          <w:szCs w:val="18"/>
          <w:shd w:val="clear" w:color="auto" w:fill="FFFFFF"/>
        </w:rPr>
        <w:t>ispr</w:t>
      </w:r>
      <w:proofErr w:type="spellEnd"/>
      <w:r>
        <w:rPr>
          <w:rStyle w:val="Hiperveza"/>
          <w:rFonts w:ascii="Arial" w:hAnsi="Arial" w:cs="Arial"/>
          <w:color w:val="003366"/>
          <w:sz w:val="18"/>
          <w:szCs w:val="18"/>
          <w:shd w:val="clear" w:color="auto" w:fill="FFFFFF"/>
        </w:rPr>
        <w:t>. -105/2010</w:t>
      </w:r>
      <w:r>
        <w:fldChar w:fldCharType="end"/>
      </w:r>
      <w:r>
        <w:rPr>
          <w:rFonts w:ascii="Arial" w:hAnsi="Arial" w:cs="Arial"/>
          <w:color w:val="848484"/>
          <w:sz w:val="18"/>
          <w:szCs w:val="18"/>
          <w:shd w:val="clear" w:color="auto" w:fill="FFFFFF"/>
        </w:rPr>
        <w:t>, </w:t>
      </w:r>
      <w:hyperlink r:id="rId8" w:tgtFrame="_blank" w:history="1">
        <w:r>
          <w:rPr>
            <w:rStyle w:val="Hiperveza"/>
            <w:rFonts w:ascii="Arial" w:hAnsi="Arial" w:cs="Arial"/>
            <w:color w:val="003366"/>
            <w:sz w:val="18"/>
            <w:szCs w:val="18"/>
            <w:shd w:val="clear" w:color="auto" w:fill="FFFFFF"/>
          </w:rPr>
          <w:t>90/2011</w:t>
        </w:r>
      </w:hyperlink>
      <w:r>
        <w:rPr>
          <w:rFonts w:ascii="Arial" w:hAnsi="Arial" w:cs="Arial"/>
          <w:color w:val="848484"/>
          <w:sz w:val="18"/>
          <w:szCs w:val="18"/>
          <w:shd w:val="clear" w:color="auto" w:fill="FFFFFF"/>
        </w:rPr>
        <w:t>, </w:t>
      </w:r>
      <w:hyperlink r:id="rId9" w:tgtFrame="_blank" w:history="1">
        <w:r>
          <w:rPr>
            <w:rStyle w:val="Hiperveza"/>
            <w:rFonts w:ascii="Arial" w:hAnsi="Arial" w:cs="Arial"/>
            <w:color w:val="003366"/>
            <w:sz w:val="18"/>
            <w:szCs w:val="18"/>
            <w:shd w:val="clear" w:color="auto" w:fill="FFFFFF"/>
          </w:rPr>
          <w:t>16/2012</w:t>
        </w:r>
      </w:hyperlink>
      <w:r>
        <w:rPr>
          <w:rFonts w:ascii="Arial" w:hAnsi="Arial" w:cs="Arial"/>
          <w:color w:val="848484"/>
          <w:sz w:val="18"/>
          <w:szCs w:val="18"/>
          <w:shd w:val="clear" w:color="auto" w:fill="FFFFFF"/>
        </w:rPr>
        <w:t>,  </w:t>
      </w:r>
      <w:hyperlink r:id="rId10" w:tgtFrame="_blank" w:history="1">
        <w:r>
          <w:rPr>
            <w:rStyle w:val="Hiperveza"/>
            <w:rFonts w:ascii="Arial" w:hAnsi="Arial" w:cs="Arial"/>
            <w:color w:val="003366"/>
            <w:sz w:val="18"/>
            <w:szCs w:val="18"/>
            <w:shd w:val="clear" w:color="auto" w:fill="FFFFFF"/>
          </w:rPr>
          <w:t>86/2012</w:t>
        </w:r>
      </w:hyperlink>
      <w:r>
        <w:rPr>
          <w:rFonts w:ascii="Arial" w:hAnsi="Arial" w:cs="Arial"/>
          <w:color w:val="848484"/>
          <w:sz w:val="18"/>
          <w:szCs w:val="18"/>
          <w:shd w:val="clear" w:color="auto" w:fill="FFFFFF"/>
        </w:rPr>
        <w:t> - pročišćeni tekst i </w:t>
      </w:r>
      <w:hyperlink r:id="rId11" w:tgtFrame="_blank" w:history="1">
        <w:r>
          <w:rPr>
            <w:rStyle w:val="Hiperveza"/>
            <w:rFonts w:ascii="Arial" w:hAnsi="Arial" w:cs="Arial"/>
            <w:color w:val="003366"/>
            <w:sz w:val="18"/>
            <w:szCs w:val="18"/>
            <w:shd w:val="clear" w:color="auto" w:fill="FFFFFF"/>
          </w:rPr>
          <w:t>94/2013</w:t>
        </w:r>
      </w:hyperlink>
      <w:r>
        <w:rPr>
          <w:rFonts w:ascii="Arial" w:hAnsi="Arial" w:cs="Arial"/>
          <w:color w:val="848484"/>
          <w:sz w:val="18"/>
          <w:szCs w:val="18"/>
          <w:shd w:val="clear" w:color="auto" w:fill="FFFFFF"/>
        </w:rPr>
        <w:t>, </w:t>
      </w:r>
      <w:hyperlink r:id="rId12" w:tgtFrame="_blank" w:history="1">
        <w:r>
          <w:rPr>
            <w:rStyle w:val="Hiperveza"/>
            <w:rFonts w:ascii="Arial" w:hAnsi="Arial" w:cs="Arial"/>
            <w:color w:val="003366"/>
            <w:sz w:val="18"/>
            <w:szCs w:val="18"/>
            <w:shd w:val="clear" w:color="auto" w:fill="FFFFFF"/>
          </w:rPr>
          <w:t>152/2014</w:t>
        </w:r>
      </w:hyperlink>
      <w:r>
        <w:rPr>
          <w:rFonts w:ascii="Arial" w:hAnsi="Arial" w:cs="Arial"/>
          <w:color w:val="848484"/>
          <w:sz w:val="18"/>
          <w:szCs w:val="18"/>
          <w:shd w:val="clear" w:color="auto" w:fill="FFFFFF"/>
        </w:rPr>
        <w:t>, </w:t>
      </w:r>
      <w:hyperlink r:id="rId13" w:tgtFrame="_blank" w:history="1">
        <w:r>
          <w:rPr>
            <w:rStyle w:val="Hiperveza"/>
            <w:rFonts w:ascii="Arial" w:hAnsi="Arial" w:cs="Arial"/>
            <w:color w:val="003366"/>
            <w:sz w:val="18"/>
            <w:szCs w:val="18"/>
            <w:shd w:val="clear" w:color="auto" w:fill="FFFFFF"/>
          </w:rPr>
          <w:t>7/2017</w:t>
        </w:r>
      </w:hyperlink>
      <w:r>
        <w:t xml:space="preserve"> i 68/2018</w:t>
      </w:r>
      <w:r>
        <w:rPr>
          <w:rFonts w:ascii="Arial" w:hAnsi="Arial" w:cs="Arial"/>
          <w:color w:val="848484"/>
          <w:sz w:val="18"/>
          <w:szCs w:val="18"/>
          <w:shd w:val="clear" w:color="auto" w:fill="FFFFFF"/>
        </w:rPr>
        <w:t>).</w:t>
      </w:r>
    </w:p>
    <w:p w:rsidR="00947FEE" w:rsidRDefault="00947FEE" w:rsidP="003D724B">
      <w:pPr>
        <w:spacing w:after="0" w:line="240" w:lineRule="auto"/>
        <w:textAlignment w:val="baseline"/>
        <w:outlineLvl w:val="2"/>
        <w:rPr>
          <w:rFonts w:ascii="Times" w:eastAsia="Times New Roman" w:hAnsi="Times" w:cs="Times"/>
          <w:b/>
          <w:bCs/>
          <w:color w:val="000000"/>
          <w:sz w:val="27"/>
          <w:szCs w:val="27"/>
          <w:lang w:eastAsia="hr-HR"/>
        </w:rPr>
      </w:pPr>
    </w:p>
    <w:p w:rsidR="00947FEE" w:rsidRDefault="00947FEE" w:rsidP="003D724B">
      <w:pPr>
        <w:spacing w:after="0" w:line="240" w:lineRule="auto"/>
        <w:textAlignment w:val="baseline"/>
        <w:outlineLvl w:val="2"/>
        <w:rPr>
          <w:rFonts w:ascii="Times" w:eastAsia="Times New Roman" w:hAnsi="Times" w:cs="Times"/>
          <w:b/>
          <w:bCs/>
          <w:color w:val="000000"/>
          <w:sz w:val="27"/>
          <w:szCs w:val="27"/>
          <w:lang w:eastAsia="hr-HR"/>
        </w:rPr>
      </w:pPr>
    </w:p>
    <w:p w:rsidR="003D724B" w:rsidRPr="003D724B" w:rsidRDefault="003D724B" w:rsidP="003D724B">
      <w:pPr>
        <w:spacing w:after="0" w:line="240" w:lineRule="auto"/>
        <w:textAlignment w:val="baseline"/>
        <w:outlineLvl w:val="2"/>
        <w:rPr>
          <w:rFonts w:ascii="Times" w:eastAsia="Times New Roman" w:hAnsi="Times" w:cs="Times"/>
          <w:b/>
          <w:bCs/>
          <w:color w:val="000000"/>
          <w:sz w:val="27"/>
          <w:szCs w:val="27"/>
          <w:lang w:eastAsia="hr-HR"/>
        </w:rPr>
      </w:pPr>
      <w:r w:rsidRPr="003D724B">
        <w:rPr>
          <w:rFonts w:ascii="Times" w:eastAsia="Times New Roman" w:hAnsi="Times" w:cs="Times"/>
          <w:b/>
          <w:bCs/>
          <w:color w:val="000000"/>
          <w:sz w:val="27"/>
          <w:szCs w:val="27"/>
          <w:lang w:eastAsia="hr-HR"/>
        </w:rPr>
        <w:t>NN 68/2018 (27.7.2018.), Zakon o izmjenama i dopunama Zakona o odgoju i obrazovanju u osnovnoj i srednjoj školi</w:t>
      </w:r>
    </w:p>
    <w:p w:rsidR="003D724B" w:rsidRPr="003D724B" w:rsidRDefault="003D724B" w:rsidP="003D724B">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3D724B">
        <w:rPr>
          <w:rFonts w:ascii="Times New Roman" w:eastAsia="Times New Roman" w:hAnsi="Times New Roman" w:cs="Times New Roman"/>
          <w:b/>
          <w:bCs/>
          <w:caps/>
          <w:color w:val="231F20"/>
          <w:sz w:val="38"/>
          <w:szCs w:val="38"/>
          <w:lang w:eastAsia="hr-HR"/>
        </w:rPr>
        <w:t>HRVATSKI SABOR</w:t>
      </w:r>
    </w:p>
    <w:p w:rsidR="003D724B" w:rsidRPr="003D724B" w:rsidRDefault="003D724B" w:rsidP="003D724B">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3D724B">
        <w:rPr>
          <w:rFonts w:ascii="Times New Roman" w:eastAsia="Times New Roman" w:hAnsi="Times New Roman" w:cs="Times New Roman"/>
          <w:b/>
          <w:bCs/>
          <w:color w:val="231F20"/>
          <w:sz w:val="25"/>
          <w:szCs w:val="25"/>
          <w:lang w:eastAsia="hr-HR"/>
        </w:rPr>
        <w:t>1398</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Na temelju članka 89. Ustava Republike Hrvatske, donosim</w:t>
      </w:r>
    </w:p>
    <w:p w:rsidR="003D724B" w:rsidRPr="003D724B" w:rsidRDefault="003D724B" w:rsidP="003D724B">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3D724B">
        <w:rPr>
          <w:rFonts w:ascii="Times New Roman" w:eastAsia="Times New Roman" w:hAnsi="Times New Roman" w:cs="Times New Roman"/>
          <w:b/>
          <w:bCs/>
          <w:color w:val="231F20"/>
          <w:sz w:val="34"/>
          <w:szCs w:val="34"/>
          <w:lang w:eastAsia="hr-HR"/>
        </w:rPr>
        <w:t>ODLUKU</w:t>
      </w:r>
    </w:p>
    <w:p w:rsidR="003D724B" w:rsidRPr="003D724B" w:rsidRDefault="003D724B" w:rsidP="003D724B">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3D724B">
        <w:rPr>
          <w:rFonts w:ascii="Times New Roman" w:eastAsia="Times New Roman" w:hAnsi="Times New Roman" w:cs="Times New Roman"/>
          <w:b/>
          <w:bCs/>
          <w:color w:val="231F20"/>
          <w:sz w:val="25"/>
          <w:szCs w:val="25"/>
          <w:lang w:eastAsia="hr-HR"/>
        </w:rPr>
        <w:t>O PROGLAŠENJU ZAKONA O IZMJENAMA I DOPUNAMA ZAKONA O ODGOJU I OBRAZOVANJU U OSNOVNOJ I SREDNJOJ ŠKOLI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Proglašavam Zakon o izmjenama i dopunama Zakona o odgoju i obrazovanju u osnovnoj i srednjoj školi, koji je Hrvatski sabor donio na sjednici 13. srpnja 2018.</w:t>
      </w:r>
    </w:p>
    <w:p w:rsidR="003D724B" w:rsidRPr="003D724B" w:rsidRDefault="003D724B" w:rsidP="003D724B">
      <w:pPr>
        <w:spacing w:after="0" w:line="240" w:lineRule="auto"/>
        <w:ind w:left="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Klasa: 011-01/18-01/104</w:t>
      </w:r>
    </w:p>
    <w:p w:rsidR="003D724B" w:rsidRPr="003D724B" w:rsidRDefault="003D724B" w:rsidP="003D724B">
      <w:pPr>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3D724B">
        <w:rPr>
          <w:rFonts w:ascii="Times New Roman" w:eastAsia="Times New Roman" w:hAnsi="Times New Roman" w:cs="Times New Roman"/>
          <w:color w:val="231F20"/>
          <w:sz w:val="24"/>
          <w:szCs w:val="24"/>
          <w:lang w:eastAsia="hr-HR"/>
        </w:rPr>
        <w:t>Urbroj</w:t>
      </w:r>
      <w:proofErr w:type="spellEnd"/>
      <w:r w:rsidRPr="003D724B">
        <w:rPr>
          <w:rFonts w:ascii="Times New Roman" w:eastAsia="Times New Roman" w:hAnsi="Times New Roman" w:cs="Times New Roman"/>
          <w:color w:val="231F20"/>
          <w:sz w:val="24"/>
          <w:szCs w:val="24"/>
          <w:lang w:eastAsia="hr-HR"/>
        </w:rPr>
        <w:t>: 71-06-01/1-18-2</w:t>
      </w:r>
    </w:p>
    <w:p w:rsidR="003D724B" w:rsidRPr="003D724B" w:rsidRDefault="003D724B" w:rsidP="003D724B">
      <w:pPr>
        <w:spacing w:after="0" w:line="240" w:lineRule="auto"/>
        <w:ind w:left="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Zagreb, 19. srpnja 2018.</w:t>
      </w:r>
    </w:p>
    <w:p w:rsidR="003D724B" w:rsidRPr="003D724B" w:rsidRDefault="003D724B" w:rsidP="003D724B">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Predsjednica</w:t>
      </w:r>
      <w:r w:rsidRPr="003D724B">
        <w:rPr>
          <w:rFonts w:ascii="Minion Pro" w:eastAsia="Times New Roman" w:hAnsi="Minion Pro" w:cs="Times New Roman"/>
          <w:color w:val="231F20"/>
          <w:sz w:val="24"/>
          <w:szCs w:val="24"/>
          <w:lang w:eastAsia="hr-HR"/>
        </w:rPr>
        <w:br/>
      </w:r>
      <w:r w:rsidRPr="003D724B">
        <w:rPr>
          <w:rFonts w:ascii="Times New Roman" w:eastAsia="Times New Roman" w:hAnsi="Times New Roman" w:cs="Times New Roman"/>
          <w:color w:val="231F20"/>
          <w:sz w:val="24"/>
          <w:szCs w:val="24"/>
          <w:lang w:eastAsia="hr-HR"/>
        </w:rPr>
        <w:t>Republike Hrvatske</w:t>
      </w:r>
      <w:r w:rsidRPr="003D724B">
        <w:rPr>
          <w:rFonts w:ascii="Minion Pro" w:eastAsia="Times New Roman" w:hAnsi="Minion Pro" w:cs="Times New Roman"/>
          <w:color w:val="231F20"/>
          <w:sz w:val="24"/>
          <w:szCs w:val="24"/>
          <w:lang w:eastAsia="hr-HR"/>
        </w:rPr>
        <w:br/>
      </w:r>
      <w:proofErr w:type="spellStart"/>
      <w:r w:rsidRPr="003D724B">
        <w:rPr>
          <w:rFonts w:ascii="Minion Pro" w:eastAsia="Times New Roman" w:hAnsi="Minion Pro" w:cs="Times New Roman"/>
          <w:b/>
          <w:bCs/>
          <w:color w:val="231F20"/>
          <w:sz w:val="24"/>
          <w:szCs w:val="24"/>
          <w:bdr w:val="none" w:sz="0" w:space="0" w:color="auto" w:frame="1"/>
          <w:lang w:eastAsia="hr-HR"/>
        </w:rPr>
        <w:t>Kolinda</w:t>
      </w:r>
      <w:proofErr w:type="spellEnd"/>
      <w:r w:rsidRPr="003D724B">
        <w:rPr>
          <w:rFonts w:ascii="Minion Pro" w:eastAsia="Times New Roman" w:hAnsi="Minion Pro" w:cs="Times New Roman"/>
          <w:b/>
          <w:bCs/>
          <w:color w:val="231F20"/>
          <w:sz w:val="24"/>
          <w:szCs w:val="24"/>
          <w:bdr w:val="none" w:sz="0" w:space="0" w:color="auto" w:frame="1"/>
          <w:lang w:eastAsia="hr-HR"/>
        </w:rPr>
        <w:t xml:space="preserve"> Grabar-Kitarović, </w:t>
      </w:r>
      <w:r w:rsidRPr="003D724B">
        <w:rPr>
          <w:rFonts w:ascii="Times New Roman" w:eastAsia="Times New Roman" w:hAnsi="Times New Roman" w:cs="Times New Roman"/>
          <w:color w:val="231F20"/>
          <w:sz w:val="24"/>
          <w:szCs w:val="24"/>
          <w:lang w:eastAsia="hr-HR"/>
        </w:rPr>
        <w:t>v. r.</w:t>
      </w:r>
    </w:p>
    <w:p w:rsidR="003D724B" w:rsidRPr="003D724B" w:rsidRDefault="003D724B" w:rsidP="003D724B">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3D724B">
        <w:rPr>
          <w:rFonts w:ascii="Times New Roman" w:eastAsia="Times New Roman" w:hAnsi="Times New Roman" w:cs="Times New Roman"/>
          <w:b/>
          <w:bCs/>
          <w:color w:val="231F20"/>
          <w:sz w:val="34"/>
          <w:szCs w:val="34"/>
          <w:lang w:eastAsia="hr-HR"/>
        </w:rPr>
        <w:t>ZAKON</w:t>
      </w:r>
    </w:p>
    <w:p w:rsidR="003D724B" w:rsidRPr="003D724B" w:rsidRDefault="003D724B" w:rsidP="003D724B">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3D724B">
        <w:rPr>
          <w:rFonts w:ascii="Times New Roman" w:eastAsia="Times New Roman" w:hAnsi="Times New Roman" w:cs="Times New Roman"/>
          <w:b/>
          <w:bCs/>
          <w:color w:val="231F20"/>
          <w:sz w:val="25"/>
          <w:szCs w:val="25"/>
          <w:lang w:eastAsia="hr-HR"/>
        </w:rPr>
        <w:t>O IZMJENAMA I DOPUNAMA ZAKONA O ODGOJU I OBRAZOVANJU U OSNOVNOJ I SREDNJOJ ŠKOLI</w:t>
      </w:r>
    </w:p>
    <w:p w:rsidR="003D724B" w:rsidRPr="003D724B" w:rsidRDefault="003D724B" w:rsidP="003D724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Zakonu o odgoju i obrazovanju u osnovnoj i srednjoj školi (»Narodne novine«, br. 87/08., 86/09., 92/10., 105/10. – ispravak, 90/11., 16/12., 86/12., 94/13., 152/14. i 7/17.) u članku 4. stavku 2. iza riječi: »Načela« dodaju se riječi: »odgoja 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točki 1. riječi: »osnovno školovanje« zamjenjuju se riječima: »osnovnoškolski odgoj i obrazovanje«.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Iza točke 8. dodaju se točke 9. i 10. koje glase: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»9. promicanje odgojnih vrijednosti iz stavka 1. točke 3. ovoga članka, a u skladu s pravom roditelja da samostalno odlučuju o odgoju djece,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U članku 5. stavku 1. iza riječi: »nacionalnog kurikuluma« dodaju se zarez i riječi: »drugih </w:t>
      </w:r>
      <w:proofErr w:type="spellStart"/>
      <w:r w:rsidRPr="003D724B">
        <w:rPr>
          <w:rFonts w:ascii="Times New Roman" w:eastAsia="Times New Roman" w:hAnsi="Times New Roman" w:cs="Times New Roman"/>
          <w:color w:val="231F20"/>
          <w:sz w:val="24"/>
          <w:szCs w:val="24"/>
          <w:lang w:eastAsia="hr-HR"/>
        </w:rPr>
        <w:t>kurikularnih</w:t>
      </w:r>
      <w:proofErr w:type="spellEnd"/>
      <w:r w:rsidRPr="003D724B">
        <w:rPr>
          <w:rFonts w:ascii="Times New Roman" w:eastAsia="Times New Roman" w:hAnsi="Times New Roman" w:cs="Times New Roman"/>
          <w:color w:val="231F20"/>
          <w:sz w:val="24"/>
          <w:szCs w:val="24"/>
          <w:lang w:eastAsia="hr-HR"/>
        </w:rPr>
        <w:t xml:space="preserve"> dokumenata«.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8. stavku 1. iza riječi: »i programom« dodaju se riječi: »ili kurikulumom«.</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U stavku 2. briše se točka na kraju rečenice i dodaju se riječi: »nadležan za obrazovanje (u daljnjem tekstu: ministar).«.</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U članku 9. stavku 2. točki a) </w:t>
      </w:r>
      <w:proofErr w:type="spellStart"/>
      <w:r w:rsidRPr="003D724B">
        <w:rPr>
          <w:rFonts w:ascii="Times New Roman" w:eastAsia="Times New Roman" w:hAnsi="Times New Roman" w:cs="Times New Roman"/>
          <w:color w:val="231F20"/>
          <w:sz w:val="24"/>
          <w:szCs w:val="24"/>
          <w:lang w:eastAsia="hr-HR"/>
        </w:rPr>
        <w:t>podtočki</w:t>
      </w:r>
      <w:proofErr w:type="spellEnd"/>
      <w:r w:rsidRPr="003D724B">
        <w:rPr>
          <w:rFonts w:ascii="Times New Roman" w:eastAsia="Times New Roman" w:hAnsi="Times New Roman" w:cs="Times New Roman"/>
          <w:color w:val="231F20"/>
          <w:sz w:val="24"/>
          <w:szCs w:val="24"/>
          <w:lang w:eastAsia="hr-HR"/>
        </w:rPr>
        <w:t xml:space="preserve"> 3. iza riječi: »razrednim odjelima« dodaju se riječi: »i/ili posebni programi za darovite učenike«.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Stavak 10.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5.</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11. stavak 1.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6.</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12.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Osnovnoškolski odgoj i obrazovanje počinje upisom u prvi razred osnovne škole, obvezno je za svu djecu, u pravilu od šeste do petnaeste godine života.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Učenici s višestrukim teškoćama imaju pravo pohađati osnovnoškolski odgoj i obrazovanje do 21. godine života.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Srednje obrazovanje počinje upisom u srednju školu.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Obrazovanje u školama koje ostvaruju umjetničke obrazovne programe izvodi se u skladu s posebnim propisom.</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(5) Obrazovanje u školama koje ostvaruju športske obrazovne programe počinje upisom u neki od tih programa čije se trajanje utvrđuje obrazovnim programima koje donosi ministar odlukom.«.</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7 .</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20. stavku 4. riječi: »nadležan za obrazovanje (u daljnjem tekstu: ministar)« brišu se.</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8.</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23. stavak 4.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Škola iz koje učenik odlazi izdaje prijepis ocjena, a ispisuje učenika u roku od sedam dana od dana primitka obavijesti o upisu učenika u drugu školu.«.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Iza stavka 9. dodaje se stavak 10. koji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»(10) Iznimno od stavka 9. ovoga članka, škola može upisati učenika i ako je od prekida obrazovanja prošlo više od dvije školske godine, uz suglasnost Ministarstva.«.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9.</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26.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Odgoj i obrazovanje u školi ostvaruje se na temelju nacionalnog kurikuluma, nastavnih planova i programa i školskog kurikuluma.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(2) Nacionalni </w:t>
      </w:r>
      <w:proofErr w:type="spellStart"/>
      <w:r w:rsidRPr="003D724B">
        <w:rPr>
          <w:rFonts w:ascii="Times New Roman" w:eastAsia="Times New Roman" w:hAnsi="Times New Roman" w:cs="Times New Roman"/>
          <w:color w:val="231F20"/>
          <w:sz w:val="24"/>
          <w:szCs w:val="24"/>
          <w:lang w:eastAsia="hr-HR"/>
        </w:rPr>
        <w:t>kurikulumi</w:t>
      </w:r>
      <w:proofErr w:type="spellEnd"/>
      <w:r w:rsidRPr="003D724B">
        <w:rPr>
          <w:rFonts w:ascii="Times New Roman" w:eastAsia="Times New Roman" w:hAnsi="Times New Roman" w:cs="Times New Roman"/>
          <w:color w:val="231F20"/>
          <w:sz w:val="24"/>
          <w:szCs w:val="24"/>
          <w:lang w:eastAsia="hr-HR"/>
        </w:rPr>
        <w:t xml:space="preserve"> donose se za pojedine razine i vrste odgoja i obrazovanja sukladno okvirnom nacionalnom </w:t>
      </w:r>
      <w:proofErr w:type="spellStart"/>
      <w:r w:rsidRPr="003D724B">
        <w:rPr>
          <w:rFonts w:ascii="Times New Roman" w:eastAsia="Times New Roman" w:hAnsi="Times New Roman" w:cs="Times New Roman"/>
          <w:color w:val="231F20"/>
          <w:sz w:val="24"/>
          <w:szCs w:val="24"/>
          <w:lang w:eastAsia="hr-HR"/>
        </w:rPr>
        <w:t>kurikularnom</w:t>
      </w:r>
      <w:proofErr w:type="spellEnd"/>
      <w:r w:rsidRPr="003D724B">
        <w:rPr>
          <w:rFonts w:ascii="Times New Roman" w:eastAsia="Times New Roman" w:hAnsi="Times New Roman" w:cs="Times New Roman"/>
          <w:color w:val="231F20"/>
          <w:sz w:val="24"/>
          <w:szCs w:val="24"/>
          <w:lang w:eastAsia="hr-HR"/>
        </w:rPr>
        <w:t xml:space="preserve"> dokumentu koji na općoj razini određuje </w:t>
      </w:r>
      <w:r w:rsidRPr="003D724B">
        <w:rPr>
          <w:rFonts w:ascii="Times New Roman" w:eastAsia="Times New Roman" w:hAnsi="Times New Roman" w:cs="Times New Roman"/>
          <w:color w:val="231F20"/>
          <w:sz w:val="24"/>
          <w:szCs w:val="24"/>
          <w:lang w:eastAsia="hr-HR"/>
        </w:rPr>
        <w:lastRenderedPageBreak/>
        <w:t xml:space="preserve">elemente </w:t>
      </w:r>
      <w:proofErr w:type="spellStart"/>
      <w:r w:rsidRPr="003D724B">
        <w:rPr>
          <w:rFonts w:ascii="Times New Roman" w:eastAsia="Times New Roman" w:hAnsi="Times New Roman" w:cs="Times New Roman"/>
          <w:color w:val="231F20"/>
          <w:sz w:val="24"/>
          <w:szCs w:val="24"/>
          <w:lang w:eastAsia="hr-HR"/>
        </w:rPr>
        <w:t>kurikularnog</w:t>
      </w:r>
      <w:proofErr w:type="spellEnd"/>
      <w:r w:rsidRPr="003D724B">
        <w:rPr>
          <w:rFonts w:ascii="Times New Roman" w:eastAsia="Times New Roman" w:hAnsi="Times New Roman" w:cs="Times New Roman"/>
          <w:color w:val="231F20"/>
          <w:sz w:val="24"/>
          <w:szCs w:val="24"/>
          <w:lang w:eastAsia="hr-HR"/>
        </w:rPr>
        <w:t xml:space="preserve"> sustava za sve razine i vrste osnovnoškolskog i srednjoškolskog odgoja i obrazovanja.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(3) Nacionalnim </w:t>
      </w:r>
      <w:proofErr w:type="spellStart"/>
      <w:r w:rsidRPr="003D724B">
        <w:rPr>
          <w:rFonts w:ascii="Times New Roman" w:eastAsia="Times New Roman" w:hAnsi="Times New Roman" w:cs="Times New Roman"/>
          <w:color w:val="231F20"/>
          <w:sz w:val="24"/>
          <w:szCs w:val="24"/>
          <w:lang w:eastAsia="hr-HR"/>
        </w:rPr>
        <w:t>kurikulumima</w:t>
      </w:r>
      <w:proofErr w:type="spellEnd"/>
      <w:r w:rsidRPr="003D724B">
        <w:rPr>
          <w:rFonts w:ascii="Times New Roman" w:eastAsia="Times New Roman" w:hAnsi="Times New Roman" w:cs="Times New Roman"/>
          <w:color w:val="231F20"/>
          <w:sz w:val="24"/>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(4) Nacionalnim </w:t>
      </w:r>
      <w:proofErr w:type="spellStart"/>
      <w:r w:rsidRPr="003D724B">
        <w:rPr>
          <w:rFonts w:ascii="Times New Roman" w:eastAsia="Times New Roman" w:hAnsi="Times New Roman" w:cs="Times New Roman"/>
          <w:color w:val="231F20"/>
          <w:sz w:val="24"/>
          <w:szCs w:val="24"/>
          <w:lang w:eastAsia="hr-HR"/>
        </w:rPr>
        <w:t>kurikulumima</w:t>
      </w:r>
      <w:proofErr w:type="spellEnd"/>
      <w:r w:rsidRPr="003D724B">
        <w:rPr>
          <w:rFonts w:ascii="Times New Roman" w:eastAsia="Times New Roman" w:hAnsi="Times New Roman" w:cs="Times New Roman"/>
          <w:color w:val="231F20"/>
          <w:sz w:val="24"/>
          <w:szCs w:val="24"/>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(5) Nacionalne kurikulume iz stavka 2. ovoga članka i okvirni nacionalni </w:t>
      </w:r>
      <w:proofErr w:type="spellStart"/>
      <w:r w:rsidRPr="003D724B">
        <w:rPr>
          <w:rFonts w:ascii="Times New Roman" w:eastAsia="Times New Roman" w:hAnsi="Times New Roman" w:cs="Times New Roman"/>
          <w:color w:val="231F20"/>
          <w:sz w:val="24"/>
          <w:szCs w:val="24"/>
          <w:lang w:eastAsia="hr-HR"/>
        </w:rPr>
        <w:t>kurikularni</w:t>
      </w:r>
      <w:proofErr w:type="spellEnd"/>
      <w:r w:rsidRPr="003D724B">
        <w:rPr>
          <w:rFonts w:ascii="Times New Roman" w:eastAsia="Times New Roman" w:hAnsi="Times New Roman" w:cs="Times New Roman"/>
          <w:color w:val="231F20"/>
          <w:sz w:val="24"/>
          <w:szCs w:val="24"/>
          <w:lang w:eastAsia="hr-HR"/>
        </w:rPr>
        <w:t xml:space="preserve"> dokument donosi ministar odlukom.«.</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10.</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Naslov iznad članka 27. mijenja se i glasi: »</w:t>
      </w:r>
      <w:proofErr w:type="spellStart"/>
      <w:r w:rsidRPr="003D724B">
        <w:rPr>
          <w:rFonts w:ascii="Times New Roman" w:eastAsia="Times New Roman" w:hAnsi="Times New Roman" w:cs="Times New Roman"/>
          <w:color w:val="231F20"/>
          <w:sz w:val="24"/>
          <w:szCs w:val="24"/>
          <w:lang w:eastAsia="hr-HR"/>
        </w:rPr>
        <w:t>Kurikulumi</w:t>
      </w:r>
      <w:proofErr w:type="spellEnd"/>
      <w:r w:rsidRPr="003D724B">
        <w:rPr>
          <w:rFonts w:ascii="Times New Roman" w:eastAsia="Times New Roman" w:hAnsi="Times New Roman" w:cs="Times New Roman"/>
          <w:color w:val="231F20"/>
          <w:sz w:val="24"/>
          <w:szCs w:val="24"/>
          <w:lang w:eastAsia="hr-HR"/>
        </w:rPr>
        <w:t>, nastavni planovi i programi«.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27.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(2) </w:t>
      </w:r>
      <w:proofErr w:type="spellStart"/>
      <w:r w:rsidRPr="003D724B">
        <w:rPr>
          <w:rFonts w:ascii="Times New Roman" w:eastAsia="Times New Roman" w:hAnsi="Times New Roman" w:cs="Times New Roman"/>
          <w:color w:val="231F20"/>
          <w:sz w:val="24"/>
          <w:szCs w:val="24"/>
          <w:lang w:eastAsia="hr-HR"/>
        </w:rPr>
        <w:t>Kurikulumi</w:t>
      </w:r>
      <w:proofErr w:type="spellEnd"/>
      <w:r w:rsidRPr="003D724B">
        <w:rPr>
          <w:rFonts w:ascii="Times New Roman" w:eastAsia="Times New Roman" w:hAnsi="Times New Roman" w:cs="Times New Roman"/>
          <w:color w:val="231F20"/>
          <w:sz w:val="24"/>
          <w:szCs w:val="24"/>
          <w:lang w:eastAsia="hr-HR"/>
        </w:rPr>
        <w:t xml:space="preserve"> koji se izvode kao </w:t>
      </w:r>
      <w:proofErr w:type="spellStart"/>
      <w:r w:rsidRPr="003D724B">
        <w:rPr>
          <w:rFonts w:ascii="Times New Roman" w:eastAsia="Times New Roman" w:hAnsi="Times New Roman" w:cs="Times New Roman"/>
          <w:color w:val="231F20"/>
          <w:sz w:val="24"/>
          <w:szCs w:val="24"/>
          <w:lang w:eastAsia="hr-HR"/>
        </w:rPr>
        <w:t>međupredmetne</w:t>
      </w:r>
      <w:proofErr w:type="spellEnd"/>
      <w:r w:rsidRPr="003D724B">
        <w:rPr>
          <w:rFonts w:ascii="Times New Roman" w:eastAsia="Times New Roman" w:hAnsi="Times New Roman" w:cs="Times New Roman"/>
          <w:color w:val="231F20"/>
          <w:sz w:val="24"/>
          <w:szCs w:val="24"/>
          <w:lang w:eastAsia="hr-HR"/>
        </w:rPr>
        <w:t xml:space="preserve"> i/ili kao interdisciplinarne teme i/ili moduli izvode se u nastavnim predmetima i programima kao dio odgojno-obrazovnog standarda i programa u koje je učenik uključen.</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Odgojno-obrazovni standard učenika čine obvezni i izborni predmeti.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(4) Nastavnim planom određuje se oblik izvođenja kurikuluma (obvezno, izborno, fakultativno, </w:t>
      </w:r>
      <w:proofErr w:type="spellStart"/>
      <w:r w:rsidRPr="003D724B">
        <w:rPr>
          <w:rFonts w:ascii="Times New Roman" w:eastAsia="Times New Roman" w:hAnsi="Times New Roman" w:cs="Times New Roman"/>
          <w:color w:val="231F20"/>
          <w:sz w:val="24"/>
          <w:szCs w:val="24"/>
          <w:lang w:eastAsia="hr-HR"/>
        </w:rPr>
        <w:t>međupredmetno</w:t>
      </w:r>
      <w:proofErr w:type="spellEnd"/>
      <w:r w:rsidRPr="003D724B">
        <w:rPr>
          <w:rFonts w:ascii="Times New Roman" w:eastAsia="Times New Roman" w:hAnsi="Times New Roman" w:cs="Times New Roman"/>
          <w:color w:val="231F20"/>
          <w:sz w:val="24"/>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(9) Kurikulume i nastavne planove iz stavaka 1., 2. i 4. ovoga članka donosi ministar odlukom.</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(10) Nastavnim planom i programom utvrđeni su tjedni i godišnji broj nastavnih sati za obvezne i izborne nastavne predmete, </w:t>
      </w:r>
      <w:proofErr w:type="spellStart"/>
      <w:r w:rsidRPr="003D724B">
        <w:rPr>
          <w:rFonts w:ascii="Times New Roman" w:eastAsia="Times New Roman" w:hAnsi="Times New Roman" w:cs="Times New Roman"/>
          <w:color w:val="231F20"/>
          <w:sz w:val="24"/>
          <w:szCs w:val="24"/>
          <w:lang w:eastAsia="hr-HR"/>
        </w:rPr>
        <w:t>međupredmetne</w:t>
      </w:r>
      <w:proofErr w:type="spellEnd"/>
      <w:r w:rsidRPr="003D724B">
        <w:rPr>
          <w:rFonts w:ascii="Times New Roman" w:eastAsia="Times New Roman" w:hAnsi="Times New Roman" w:cs="Times New Roman"/>
          <w:color w:val="231F20"/>
          <w:sz w:val="24"/>
          <w:szCs w:val="24"/>
          <w:lang w:eastAsia="hr-HR"/>
        </w:rPr>
        <w:t xml:space="preserve"> i/ili interdisciplinarne sadržaje i/ili module, njihov raspored po razredima, tjedni broj nastavnih sati, godišnji broj sati te ciljevi, zadaće i sadržaji svakog nastavnog predmeta.«.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11.</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28. stavak 3.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»(3) Školski kurikulum određuje nastavni plan izbornih i fakultativnih predmeta, izvannastavne i izvanškolske aktivnosti, izborni dio </w:t>
      </w:r>
      <w:proofErr w:type="spellStart"/>
      <w:r w:rsidRPr="003D724B">
        <w:rPr>
          <w:rFonts w:ascii="Times New Roman" w:eastAsia="Times New Roman" w:hAnsi="Times New Roman" w:cs="Times New Roman"/>
          <w:color w:val="231F20"/>
          <w:sz w:val="24"/>
          <w:szCs w:val="24"/>
          <w:lang w:eastAsia="hr-HR"/>
        </w:rPr>
        <w:t>međupredmetnih</w:t>
      </w:r>
      <w:proofErr w:type="spellEnd"/>
      <w:r w:rsidRPr="003D724B">
        <w:rPr>
          <w:rFonts w:ascii="Times New Roman" w:eastAsia="Times New Roman" w:hAnsi="Times New Roman" w:cs="Times New Roman"/>
          <w:color w:val="231F20"/>
          <w:sz w:val="24"/>
          <w:szCs w:val="24"/>
          <w:lang w:eastAsia="hr-HR"/>
        </w:rPr>
        <w:t xml:space="preserve"> i/ili interdisciplinarnih tema i/ili modula i druge odgojno-obrazovne aktivnosti, programe i projekte te njihove kurikulume ako nisu određeni nacionalnim kurikulumom.«.</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stavku 4. dodaje se novi podstavak 1. koji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 strategija razvoja škole«.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Dosadašnji podstavci 1. – 8. postaju podstavci 2. – 9.</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Iza stavka 4. dodaju se novi stavci 5. i 6. koji glase: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»(5) Školskim kurikulumom mogu se utvrditi i druge odrednice sukladno </w:t>
      </w:r>
      <w:proofErr w:type="spellStart"/>
      <w:r w:rsidRPr="003D724B">
        <w:rPr>
          <w:rFonts w:ascii="Times New Roman" w:eastAsia="Times New Roman" w:hAnsi="Times New Roman" w:cs="Times New Roman"/>
          <w:color w:val="231F20"/>
          <w:sz w:val="24"/>
          <w:szCs w:val="24"/>
          <w:lang w:eastAsia="hr-HR"/>
        </w:rPr>
        <w:t>kurikularnim</w:t>
      </w:r>
      <w:proofErr w:type="spellEnd"/>
      <w:r w:rsidRPr="003D724B">
        <w:rPr>
          <w:rFonts w:ascii="Times New Roman" w:eastAsia="Times New Roman" w:hAnsi="Times New Roman" w:cs="Times New Roman"/>
          <w:color w:val="231F20"/>
          <w:sz w:val="24"/>
          <w:szCs w:val="24"/>
          <w:lang w:eastAsia="hr-HR"/>
        </w:rPr>
        <w:t xml:space="preserve"> dokumentima.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(6) Za sudjelovanje učenika u izbornim i fakultativnim predmetima, aktivnostima, modulima, programima i projektima koji nisu obvezni potrebno je informirati roditelje i pribaviti njihovu pisanu suglasnost.«.</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dosadašnjem stavku 5., koji postaje stavak 7., riječi: »do 30. rujna« zamjenjuju se riječima: »do 7. listopada«.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dosadašnjem stavku 6., koji postaje stavak 8., riječi: »do 30. rujna« zamjenjuju se riječima: »do 7. listopada«.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Dosadašnji stavak 7. postaje stavak 9.</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dosadašnjem stavku 8., koji postaje stavak 10., riječi: »do 5. listopada« zamjenjuju se riječima: »do 15. listopada«.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Dosadašnji stavak 9. postaje stavak 11.</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12.</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29. stavku 2. podstavku 1. riječ: »rezultate« zamjenjuje se riječju: »ishode«.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Stavci 3. i 4. mijenjaju se i glase: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Eksperimentalni program može predložiti školska ustanova, Ministarstvo, agencija nadležna za obrazovanje ili druga institucija iz sustava odgoja i obrazovanja.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13.</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Iza članka 34. dodaju se članak 34.a i naslov iznad njega koji glase:</w:t>
      </w:r>
    </w:p>
    <w:p w:rsidR="003D724B" w:rsidRPr="003D724B" w:rsidRDefault="003D724B" w:rsidP="003D724B">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D724B">
        <w:rPr>
          <w:rFonts w:ascii="Times New Roman" w:eastAsia="Times New Roman" w:hAnsi="Times New Roman" w:cs="Times New Roman"/>
          <w:i/>
          <w:iCs/>
          <w:color w:val="231F20"/>
          <w:sz w:val="23"/>
          <w:szCs w:val="23"/>
          <w:lang w:eastAsia="hr-HR"/>
        </w:rPr>
        <w:t>»Produženi boravak</w:t>
      </w:r>
    </w:p>
    <w:p w:rsidR="003D724B" w:rsidRPr="003D724B" w:rsidRDefault="003D724B" w:rsidP="003D724B">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34.a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Za učenike osnovne škole može se organizirati produženi boravak.</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Produženi boravak organizira osnivač školske ustanove, a može se izvoditi u školskoj ustanovi sukladno propisanim standardima uz odobrenje Ministarstva.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(3) Organizaciju i provedbu produženoga boravka propisuje ministar pravilnikom.«.</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14.</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U članku 37. stavku 2. briše se točka na kraju rečenice i dodaju se riječi: »i drugih </w:t>
      </w:r>
      <w:proofErr w:type="spellStart"/>
      <w:r w:rsidRPr="003D724B">
        <w:rPr>
          <w:rFonts w:ascii="Times New Roman" w:eastAsia="Times New Roman" w:hAnsi="Times New Roman" w:cs="Times New Roman"/>
          <w:color w:val="231F20"/>
          <w:sz w:val="24"/>
          <w:szCs w:val="24"/>
          <w:lang w:eastAsia="hr-HR"/>
        </w:rPr>
        <w:t>kurikularnih</w:t>
      </w:r>
      <w:proofErr w:type="spellEnd"/>
      <w:r w:rsidRPr="003D724B">
        <w:rPr>
          <w:rFonts w:ascii="Times New Roman" w:eastAsia="Times New Roman" w:hAnsi="Times New Roman" w:cs="Times New Roman"/>
          <w:color w:val="231F20"/>
          <w:sz w:val="24"/>
          <w:szCs w:val="24"/>
          <w:lang w:eastAsia="hr-HR"/>
        </w:rPr>
        <w:t xml:space="preserve"> dokumenata iz članka 27. ovoga Zakona.«.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15.</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51. stavku 1. iza riječi: »nastava« dodaju se riječi: »predmeta koji se izvode obvezno«.</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Stavak 2.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Za učenike srednje škole godišnji i tjedni broj nastavnih sati propisuje se nastavnim planom i kurikulumom, pritom ukupan broj tjednih sati ne smije prelaziti 40.«.</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16.</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52. stavku 2. briše se točka na kraju rečenice i dodaju se riječi: »uz prethodno mišljenje osnivača.«.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17.</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73. stavku 2. iza riječi: »nastavni predmet« dodaje se zarez i riječi: »kao i ocjena iz vladanja«.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18.</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cijelom članku 75. riječi: »dopunski rad« u određenom padežu zamjenjuju se riječima: »dopunski nastavni rad« u odgovarajućem padežu.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stavku 2. dodaje se druga rečenica koja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»Učitelji/nastavnici obavljaju dopunski nastavni rad u okviru 40-satnog radnog tjedna.«.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19.</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76. stavku 7. iza riječi: »dva dana« dodaju se riječi: »od završetka nastavne godine«.</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20.</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79. dodaje se stavak 4. koji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Iznimno od stavka 1. ovoga članka, u opravdanim slučajevima učenik srednje škole može upisati isti razred i više od dva puta, uz suglasnost ministra.«.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21.</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82. iza stavka 10. dodaje se stavak 11. koji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»(11) Iznos novčane naknade za polaganje ispita državne mature za pojedine kategorije pristupnika utvrđuje se odlukom Vlade Republike Hrvatske i predstavlja namjenski prihod.«.</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22.</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84.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Pedagoške mjere zbog povreda dužnosti, neispunjavanja obveza i nasilničkog ponašanja u osnovnoj školi su opomena, ukor, strogi ukor i preseljenje u drugu školu.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Pedagoške mjere zbog povreda dužnosti, neispunjavanja obveza i nasilničkog ponašanja u srednjoj školi su opomena, ukor, opomena pred isključenje i isključenje iz srednje škole.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Pedagoške mjere izriču se za tekuću školsku godinu, osim mjere preseljenja u drugu školu koja vrijedi do kraja osnovnoškolskog obrazovanja.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Učenik koji je isključen ima pravo polagati razredni ispit.</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(8) Škole su dužne provoditi pedagoške mjere, uvažavajući učenikovo psihofizičko stanje i njegovu dob, te utvrditi sve okolnosti koje utječu na njegov razvoj.</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(9) U slučaju promjene ponašanja učenika izrečena pedagoška mjera iz stavka 5. ovoga članka može se ukinuti.«.</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23.</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86. stavci 1. i 2. brišu se.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Dosadašnji stavak 3. postaje stavak 1.</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24.</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95. iza stavka 5. dodaju se stavci 6. i 7. koji glase: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»(6) Osnivač školske ustanove koja je prestala s radom dužan je Ministarstvu dostaviti pisanu obavijest o prestanku rada.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(7) Ravnatelj osnovne škole koja ima područnu školu, a koja će privremeno ili u potpunosti prestati s radom, dužan je o tome dostaviti odluku Ministarstvu u roku od 15 dana od dana donošenja odluke.«.</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25.</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97. stavku 2. iza riječi: »planu i programu« dodaju se riječi: »ili kurikulumu«.</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26.</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Iza članka 99. dodaje se članak 99.a koji glasi:</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99.a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(3) Za vrijeme obavljanja poslova na projektu iz stavka 1. ovoga članka radniku školske ustanove iz stavka 1. ovoga članka umanjit će se ukupne tjedne obveze u trajanju koje </w:t>
      </w:r>
      <w:r w:rsidRPr="003D724B">
        <w:rPr>
          <w:rFonts w:ascii="Times New Roman" w:eastAsia="Times New Roman" w:hAnsi="Times New Roman" w:cs="Times New Roman"/>
          <w:color w:val="231F20"/>
          <w:sz w:val="24"/>
          <w:szCs w:val="24"/>
          <w:lang w:eastAsia="hr-HR"/>
        </w:rPr>
        <w:lastRenderedPageBreak/>
        <w:t>odgovara radnom vremenu na poslovima na projektu, i to tako da se razmjerno umanje svi oblici rada.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(6) Radnik školske ustanove iz stavka 1. ovoga članka ne može kod jednog ili više školskih ustanova, odnosno poslodavaca raditi s ukupnim radnim vremenom dužim od četrdeset sati tjedno.</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Članak 27.</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U članku 100. stavku 1. iza riječi: »predmetne nastave« dodaju se zarez i riječi: »učitelji edukatori </w:t>
      </w:r>
      <w:proofErr w:type="spellStart"/>
      <w:r w:rsidRPr="003D724B">
        <w:rPr>
          <w:rFonts w:ascii="Times New Roman" w:eastAsia="Times New Roman" w:hAnsi="Times New Roman" w:cs="Times New Roman"/>
          <w:color w:val="231F20"/>
          <w:sz w:val="24"/>
          <w:szCs w:val="24"/>
          <w:lang w:eastAsia="hr-HR"/>
        </w:rPr>
        <w:t>rehabilitatori</w:t>
      </w:r>
      <w:proofErr w:type="spellEnd"/>
      <w:r w:rsidRPr="003D724B">
        <w:rPr>
          <w:rFonts w:ascii="Times New Roman" w:eastAsia="Times New Roman" w:hAnsi="Times New Roman" w:cs="Times New Roman"/>
          <w:color w:val="231F20"/>
          <w:sz w:val="24"/>
          <w:szCs w:val="24"/>
          <w:lang w:eastAsia="hr-HR"/>
        </w:rPr>
        <w:t>«.</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U stavku 4. briše se točka na kraju rečenice i dodaju se riječi: »(edukator </w:t>
      </w:r>
      <w:proofErr w:type="spellStart"/>
      <w:r w:rsidRPr="003D724B">
        <w:rPr>
          <w:rFonts w:ascii="Times New Roman" w:eastAsia="Times New Roman" w:hAnsi="Times New Roman" w:cs="Times New Roman"/>
          <w:color w:val="231F20"/>
          <w:sz w:val="24"/>
          <w:szCs w:val="24"/>
          <w:lang w:eastAsia="hr-HR"/>
        </w:rPr>
        <w:t>rehabilitator</w:t>
      </w:r>
      <w:proofErr w:type="spellEnd"/>
      <w:r w:rsidRPr="003D724B">
        <w:rPr>
          <w:rFonts w:ascii="Times New Roman" w:eastAsia="Times New Roman" w:hAnsi="Times New Roman" w:cs="Times New Roman"/>
          <w:color w:val="231F20"/>
          <w:sz w:val="24"/>
          <w:szCs w:val="24"/>
          <w:lang w:eastAsia="hr-HR"/>
        </w:rPr>
        <w:t>, logoped i socijalni pedagog).«.</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28.</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104. stavku 1. riječ: »rješenje« zamjenjuje se riječju: »odluka«.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stavku 4. iza riječi: »stručnog suradnika« dodaju se riječi: »u školskoj ustanovi«.</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29.</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105. stavku 6. točka b)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stavku 15. dodaje se druga rečenica koja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»Popis kvalifikacija može se utvrditi i kurikulumom nastavnog predmeta.«.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30.</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107.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(5) Radnik koji je upisan u evidenciju iz stavka 4. ovoga članka briše se iz evidencije ako zasnuje ili odbije zasnovati radni odnos u skladu s odredbom stavka 4. ovoga članka najkasnije istekom otkaznog roka.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(7) Ured državne uprave, odnosno Gradski ured poslove iz stavaka 4. 5. i 6. ovoga članka obavlja u suradnji s tijelom predviđenim kolektivnim ugovorom.</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(10) Odredbe stavaka 3. do 9. ovoga članka ne primjenjuju se u školskim ustanovama čija se sredstva za plaće radnika ne osiguravaju u državnom proračunu.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(11) Iznimno od odredbe stavka 1. ovoga članka, radni odnos može se zasnovati ugovorom o radu i bez natječaja: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na određeno vrijeme, kada obavljanje poslova ne trpi odgodu, do zasnivanja radnog odnosa na temelju natječaja ili na drugi propisan način, ali ne dulje od 60 dana,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s osobom kojoj je ugovor o radu na neodređeno vrijeme otkazan zbog gospodarskih, tehničkih ili organizacijskih razloga i koja se nalazi u evidenciji ureda državne uprave, odnosno Gradskog ureda,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do punog radnog vremena, s radnikom koji u školskoj ustanovi ima zasnovan radni odnos na neodređeno nepuno radno vrijeme,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na temelju sporazuma školskih ustanova u kojima su radnici u radnom odnosu na neodređeno vrijeme ako žele zamijeniti mjesto rada zbog udaljenosti mjesta rada od mjesta stanovanja,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s osobom koja se zapošljava na radnom mjestu vjeroučitelja.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31.</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108. stavku 3. dodaje se druga rečenica koja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»Rok za polaganje stručnog ispita u slučaju privremene nesposobnosti radnika za rad, korištenja </w:t>
      </w:r>
      <w:proofErr w:type="spellStart"/>
      <w:r w:rsidRPr="003D724B">
        <w:rPr>
          <w:rFonts w:ascii="Times New Roman" w:eastAsia="Times New Roman" w:hAnsi="Times New Roman" w:cs="Times New Roman"/>
          <w:color w:val="231F20"/>
          <w:sz w:val="24"/>
          <w:szCs w:val="24"/>
          <w:lang w:eastAsia="hr-HR"/>
        </w:rPr>
        <w:t>rodiljnog</w:t>
      </w:r>
      <w:proofErr w:type="spellEnd"/>
      <w:r w:rsidRPr="003D724B">
        <w:rPr>
          <w:rFonts w:ascii="Times New Roman" w:eastAsia="Times New Roman" w:hAnsi="Times New Roman" w:cs="Times New Roman"/>
          <w:color w:val="231F20"/>
          <w:sz w:val="24"/>
          <w:szCs w:val="24"/>
          <w:lang w:eastAsia="hr-HR"/>
        </w:rPr>
        <w:t xml:space="preserve">, roditeljskog ili </w:t>
      </w:r>
      <w:proofErr w:type="spellStart"/>
      <w:r w:rsidRPr="003D724B">
        <w:rPr>
          <w:rFonts w:ascii="Times New Roman" w:eastAsia="Times New Roman" w:hAnsi="Times New Roman" w:cs="Times New Roman"/>
          <w:color w:val="231F20"/>
          <w:sz w:val="24"/>
          <w:szCs w:val="24"/>
          <w:lang w:eastAsia="hr-HR"/>
        </w:rPr>
        <w:t>posvojiteljskog</w:t>
      </w:r>
      <w:proofErr w:type="spellEnd"/>
      <w:r w:rsidRPr="003D724B">
        <w:rPr>
          <w:rFonts w:ascii="Times New Roman" w:eastAsia="Times New Roman" w:hAnsi="Times New Roman" w:cs="Times New Roman"/>
          <w:color w:val="231F20"/>
          <w:sz w:val="24"/>
          <w:szCs w:val="24"/>
          <w:lang w:eastAsia="hr-HR"/>
        </w:rPr>
        <w:t xml:space="preserve"> dopusta produžuje se za onoliko vremena koliko je trajala njegova privremena nesposobnost za rad.«.</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32.</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109. iza stavka 3. dodaje se stavak 4. koji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»(4) Rok za polaganje stručnog ispita u slučaju privremene nesposobnosti radnika za rad, korištenja </w:t>
      </w:r>
      <w:proofErr w:type="spellStart"/>
      <w:r w:rsidRPr="003D724B">
        <w:rPr>
          <w:rFonts w:ascii="Times New Roman" w:eastAsia="Times New Roman" w:hAnsi="Times New Roman" w:cs="Times New Roman"/>
          <w:color w:val="231F20"/>
          <w:sz w:val="24"/>
          <w:szCs w:val="24"/>
          <w:lang w:eastAsia="hr-HR"/>
        </w:rPr>
        <w:t>rodiljnog</w:t>
      </w:r>
      <w:proofErr w:type="spellEnd"/>
      <w:r w:rsidRPr="003D724B">
        <w:rPr>
          <w:rFonts w:ascii="Times New Roman" w:eastAsia="Times New Roman" w:hAnsi="Times New Roman" w:cs="Times New Roman"/>
          <w:color w:val="231F20"/>
          <w:sz w:val="24"/>
          <w:szCs w:val="24"/>
          <w:lang w:eastAsia="hr-HR"/>
        </w:rPr>
        <w:t xml:space="preserve">, roditeljskog ili </w:t>
      </w:r>
      <w:proofErr w:type="spellStart"/>
      <w:r w:rsidRPr="003D724B">
        <w:rPr>
          <w:rFonts w:ascii="Times New Roman" w:eastAsia="Times New Roman" w:hAnsi="Times New Roman" w:cs="Times New Roman"/>
          <w:color w:val="231F20"/>
          <w:sz w:val="24"/>
          <w:szCs w:val="24"/>
          <w:lang w:eastAsia="hr-HR"/>
        </w:rPr>
        <w:t>posvojiteljskog</w:t>
      </w:r>
      <w:proofErr w:type="spellEnd"/>
      <w:r w:rsidRPr="003D724B">
        <w:rPr>
          <w:rFonts w:ascii="Times New Roman" w:eastAsia="Times New Roman" w:hAnsi="Times New Roman" w:cs="Times New Roman"/>
          <w:color w:val="231F20"/>
          <w:sz w:val="24"/>
          <w:szCs w:val="24"/>
          <w:lang w:eastAsia="hr-HR"/>
        </w:rPr>
        <w:t xml:space="preserve"> dopusta produžuje se za onoliko vremena koliko je trajala njegova privremena nesposobnost za rad.«.</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33.</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110. stavku 2. dodaje se druga rečenica koja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»Rok za stjecanje pedagoških kompetencija i polaganje stručnog ispita u slučaju privremene nesposobnosti radnika za rad, korištenja </w:t>
      </w:r>
      <w:proofErr w:type="spellStart"/>
      <w:r w:rsidRPr="003D724B">
        <w:rPr>
          <w:rFonts w:ascii="Times New Roman" w:eastAsia="Times New Roman" w:hAnsi="Times New Roman" w:cs="Times New Roman"/>
          <w:color w:val="231F20"/>
          <w:sz w:val="24"/>
          <w:szCs w:val="24"/>
          <w:lang w:eastAsia="hr-HR"/>
        </w:rPr>
        <w:t>rodiljnog</w:t>
      </w:r>
      <w:proofErr w:type="spellEnd"/>
      <w:r w:rsidRPr="003D724B">
        <w:rPr>
          <w:rFonts w:ascii="Times New Roman" w:eastAsia="Times New Roman" w:hAnsi="Times New Roman" w:cs="Times New Roman"/>
          <w:color w:val="231F20"/>
          <w:sz w:val="24"/>
          <w:szCs w:val="24"/>
          <w:lang w:eastAsia="hr-HR"/>
        </w:rPr>
        <w:t xml:space="preserve">, roditeljskog ili </w:t>
      </w:r>
      <w:proofErr w:type="spellStart"/>
      <w:r w:rsidRPr="003D724B">
        <w:rPr>
          <w:rFonts w:ascii="Times New Roman" w:eastAsia="Times New Roman" w:hAnsi="Times New Roman" w:cs="Times New Roman"/>
          <w:color w:val="231F20"/>
          <w:sz w:val="24"/>
          <w:szCs w:val="24"/>
          <w:lang w:eastAsia="hr-HR"/>
        </w:rPr>
        <w:t>posvojiteljskog</w:t>
      </w:r>
      <w:proofErr w:type="spellEnd"/>
      <w:r w:rsidRPr="003D724B">
        <w:rPr>
          <w:rFonts w:ascii="Times New Roman" w:eastAsia="Times New Roman" w:hAnsi="Times New Roman" w:cs="Times New Roman"/>
          <w:color w:val="231F20"/>
          <w:sz w:val="24"/>
          <w:szCs w:val="24"/>
          <w:lang w:eastAsia="hr-HR"/>
        </w:rPr>
        <w:t xml:space="preserve"> dopusta produžuje se za onoliko vremena koliko je trajala njegova privremena nesposobnost za rad.«.</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Članak 34.</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112. iza stavka 3. dodaju se stavci 4., 5. 6. i 7. koji glase: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(5) Prekid kraći od dva mjeseca ne smatra se prekidom iz stavka 4. ovoga članka.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35.</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113.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Radniku koji odbije izvršiti odluku iz stavka 2. ovoga članka, otkazat će se ugovor o radu zbog skrivljenog ponašanja zbog kršenja obveza iz radnog odnosa.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36.</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114. stavku 1. broj: »15« zamjenjuje se brojem: »60«.</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37.</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116. stavku 1. riječ: »tri« zamjenjuje se riječju: »dvije«.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Iza stavka 3. dodaje se stavak 4. koji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»(4) Razdoblja privremene nesposobnosti radnika za rad, korištenja </w:t>
      </w:r>
      <w:proofErr w:type="spellStart"/>
      <w:r w:rsidRPr="003D724B">
        <w:rPr>
          <w:rFonts w:ascii="Times New Roman" w:eastAsia="Times New Roman" w:hAnsi="Times New Roman" w:cs="Times New Roman"/>
          <w:color w:val="231F20"/>
          <w:sz w:val="24"/>
          <w:szCs w:val="24"/>
          <w:lang w:eastAsia="hr-HR"/>
        </w:rPr>
        <w:t>rodiljnog</w:t>
      </w:r>
      <w:proofErr w:type="spellEnd"/>
      <w:r w:rsidRPr="003D724B">
        <w:rPr>
          <w:rFonts w:ascii="Times New Roman" w:eastAsia="Times New Roman" w:hAnsi="Times New Roman" w:cs="Times New Roman"/>
          <w:color w:val="231F20"/>
          <w:sz w:val="24"/>
          <w:szCs w:val="24"/>
          <w:lang w:eastAsia="hr-HR"/>
        </w:rPr>
        <w:t xml:space="preserve"> ili roditeljskog dopusta ili mirovanja radnog odnosa ne uračunavaju se u rokove za stjecanje prava iz stavka 3. ovoga članka.«.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Članak 38.</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119. stavku 1. podstavku 3. riječ: »samostalno« briše se.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stavku 3. riječi: »stavka 1.« zamjenjuju se riječima: »stavaka 1. i 2.«.</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stavku 4. riječi: »samostalno u pravilu« brišu se.</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39.</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126. stavku 1. iza riječi: »ispunjavati« dodaje se riječ: »nužne«.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U točki 1. iza </w:t>
      </w:r>
      <w:proofErr w:type="spellStart"/>
      <w:r w:rsidRPr="003D724B">
        <w:rPr>
          <w:rFonts w:ascii="Times New Roman" w:eastAsia="Times New Roman" w:hAnsi="Times New Roman" w:cs="Times New Roman"/>
          <w:color w:val="231F20"/>
          <w:sz w:val="24"/>
          <w:szCs w:val="24"/>
          <w:lang w:eastAsia="hr-HR"/>
        </w:rPr>
        <w:t>podtočke</w:t>
      </w:r>
      <w:proofErr w:type="spellEnd"/>
      <w:r w:rsidRPr="003D724B">
        <w:rPr>
          <w:rFonts w:ascii="Times New Roman" w:eastAsia="Times New Roman" w:hAnsi="Times New Roman" w:cs="Times New Roman"/>
          <w:color w:val="231F20"/>
          <w:sz w:val="24"/>
          <w:szCs w:val="24"/>
          <w:lang w:eastAsia="hr-HR"/>
        </w:rPr>
        <w:t xml:space="preserve"> c) dodaje se </w:t>
      </w:r>
      <w:proofErr w:type="spellStart"/>
      <w:r w:rsidRPr="003D724B">
        <w:rPr>
          <w:rFonts w:ascii="Times New Roman" w:eastAsia="Times New Roman" w:hAnsi="Times New Roman" w:cs="Times New Roman"/>
          <w:color w:val="231F20"/>
          <w:sz w:val="24"/>
          <w:szCs w:val="24"/>
          <w:lang w:eastAsia="hr-HR"/>
        </w:rPr>
        <w:t>podtočka</w:t>
      </w:r>
      <w:proofErr w:type="spellEnd"/>
      <w:r w:rsidRPr="003D724B">
        <w:rPr>
          <w:rFonts w:ascii="Times New Roman" w:eastAsia="Times New Roman" w:hAnsi="Times New Roman" w:cs="Times New Roman"/>
          <w:color w:val="231F20"/>
          <w:sz w:val="24"/>
          <w:szCs w:val="24"/>
          <w:lang w:eastAsia="hr-HR"/>
        </w:rPr>
        <w:t xml:space="preserve"> d) koja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»d) položen stručni ispit za učitelja, nastavnika ili stručnog suradnika, osim u slučaju iz članka 157. stavaka 1. i 2. Zakona.«.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točki 3) riječi: »staža osiguranja« zamjenjuju se riječima: »radnog iskustva«.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stavku 2. riječi: »podstavka 1.« zamjenjuju se riječima: »točke 1.«.</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stavku 3. riječi. »podstavka 1.« zamjenjuju se riječima: »točke 1.«.</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40.</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127.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Ravnatelj se imenuje na pet godina, a ista osoba može biti ponovno imenovana za ravnatelja.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Ravnatelja imenuje školski odbor, uz suglasnost ministra.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(4) Ravnatelj se imenuje na temelju natječaja koji raspisuje školski odbor, a objavljuje se u »Narodnim novinama« i na mrežnim stranicama školske ustanove.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(5) Uz prijavu na natječaj kandidat je uz potrebnu dokumentaciju dužan dostaviti program rada za mandatno razdoblje.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(6) Pregledavanje natječajne dokumentacije, utvrđivanje kandidata koji ispunjavaju nužne uvjete i vrednovanje dodatnih kompetencija potrebnih za ravnatelja, odnosno rangiranje po bodovima obavlja školski odbor.</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(7) Dodatne kompetencije koje se vrednuju su poznavanje stranog jezika, osnovne digitalne vještine i iskustvo rada na projektima.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(11) Kandidati predstavljaju program rada za mandatno razdoblje na sjednicama učiteljskog/ nastavničkog/odgajateljskog vijeća, vijeća roditelja, zbora radnika i školskog odbora.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lastRenderedPageBreak/>
        <w:t>(12) Na sjednicama učiteljskog/nastavničkog/odgajateljskog vijeća, vijeća roditelja i zbora radnika zauzimaju se stajališta iz stavka 3. ovoga članka tajnim glasovanjem, o čemu se pisani zaključak dostavlja školskom odboru.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(13) Školski odbor imenuje ravnatelja odlukom koja stupa na snagu nakon dobivene suglasnosti ministra.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(14) Ako ministar ne uskrati suglasnost u roku od 15 dana od dana dostave zahtjeva za suglasnošću, smatra se da je suglasnost dana.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(15) Sadržaj i postupak vrednovanja dodatnih kompetencija kandidata, kao i detalje vezane uz način postupanja pri imenovanju ravnatelja pobliže se uređuju statutom školske ustanove.«.</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41.</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131. stavku 3. riječi: »ne izvrši izbor« zamjenjuju se riječima: »ne imenuje ravnatelj«.</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42.</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135. iza stavka 2. dodaje se stavak 3. koji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3D724B">
        <w:rPr>
          <w:rFonts w:ascii="Times New Roman" w:eastAsia="Times New Roman" w:hAnsi="Times New Roman" w:cs="Times New Roman"/>
          <w:color w:val="231F20"/>
          <w:sz w:val="24"/>
          <w:szCs w:val="24"/>
          <w:lang w:eastAsia="hr-HR"/>
        </w:rPr>
        <w:t>međupredmetnim</w:t>
      </w:r>
      <w:proofErr w:type="spellEnd"/>
      <w:r w:rsidRPr="003D724B">
        <w:rPr>
          <w:rFonts w:ascii="Times New Roman" w:eastAsia="Times New Roman" w:hAnsi="Times New Roman" w:cs="Times New Roman"/>
          <w:color w:val="231F20"/>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43.</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U članku 142. stavku 1. točka 3. mijenja se i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Iza točke 4. dodaje se nova točka 5. koja glasi: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»5. rashode za izgradnju, dogradnju i rekonstrukciju školskog prostora te opremanje školskih ustanova u slučajevima nedovoljne sigurnosti i ugroze života i zdravlja učenika škole utvrđene na temelju: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nalaza ovlaštenog sudskog vještaka za graditeljstvo, odnosno inspektora nadležne inspekcije kada je izvjesno da je stanje školskog objekta u stanju koje može dovesti do ugroze sigurnosti.</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Ishod vještačenja bit će osnova za ocjenu nužnosti, kao i za </w:t>
      </w:r>
      <w:proofErr w:type="spellStart"/>
      <w:r w:rsidRPr="003D724B">
        <w:rPr>
          <w:rFonts w:ascii="Times New Roman" w:eastAsia="Times New Roman" w:hAnsi="Times New Roman" w:cs="Times New Roman"/>
          <w:color w:val="231F20"/>
          <w:sz w:val="24"/>
          <w:szCs w:val="24"/>
          <w:lang w:eastAsia="hr-HR"/>
        </w:rPr>
        <w:t>prioritetnost</w:t>
      </w:r>
      <w:proofErr w:type="spellEnd"/>
      <w:r w:rsidRPr="003D724B">
        <w:rPr>
          <w:rFonts w:ascii="Times New Roman" w:eastAsia="Times New Roman" w:hAnsi="Times New Roman" w:cs="Times New Roman"/>
          <w:color w:val="231F20"/>
          <w:sz w:val="24"/>
          <w:szCs w:val="24"/>
          <w:lang w:eastAsia="hr-HR"/>
        </w:rPr>
        <w:t xml:space="preserve"> realizacije takvih kapitalnih projekata, a sve sukladno osiguranim i raspoloživim sredstvima u državnom proračunu.«.</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44.</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(2) Osobe kojima je istekao mandat ravnatelja nakon stupanja ovoga Zakona na snagu, a kontinuirano su obavljale dužnost ravnatelja u tri i više mandata, a nisu ponovno imenovane, po isteku mandata imaju pravo biti prijavljene uredu državne uprave, odnosno Gradskom </w:t>
      </w:r>
      <w:r w:rsidRPr="003D724B">
        <w:rPr>
          <w:rFonts w:ascii="Times New Roman" w:eastAsia="Times New Roman" w:hAnsi="Times New Roman" w:cs="Times New Roman"/>
          <w:color w:val="231F20"/>
          <w:sz w:val="24"/>
          <w:szCs w:val="24"/>
          <w:lang w:eastAsia="hr-HR"/>
        </w:rPr>
        <w:lastRenderedPageBreak/>
        <w:t>uredu iz članka 107. Zakona o odgoju i obrazovanju u osnovnoj i srednjoj školi, koji vodi evidenciju o radnicima za kojima je prestala potreba.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45.</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Školske ustanove dužne su uskladiti odredbe statuta i drugih općih akata s odredbama ovoga Zakona u roku od šest mjeseci od dana njegova stupanja na snagu.</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Do usklađenja iz stavka 1. ovoga članka i donošenja pravilnika iz stavka 2. ovoga članka primjenjivat će se važeći opći akti škole.</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 xml:space="preserve">(4) </w:t>
      </w:r>
      <w:proofErr w:type="spellStart"/>
      <w:r w:rsidRPr="003D724B">
        <w:rPr>
          <w:rFonts w:ascii="Times New Roman" w:eastAsia="Times New Roman" w:hAnsi="Times New Roman" w:cs="Times New Roman"/>
          <w:color w:val="231F20"/>
          <w:sz w:val="24"/>
          <w:szCs w:val="24"/>
          <w:lang w:eastAsia="hr-HR"/>
        </w:rPr>
        <w:t>Kurikulumski</w:t>
      </w:r>
      <w:proofErr w:type="spellEnd"/>
      <w:r w:rsidRPr="003D724B">
        <w:rPr>
          <w:rFonts w:ascii="Times New Roman" w:eastAsia="Times New Roman" w:hAnsi="Times New Roman" w:cs="Times New Roman"/>
          <w:color w:val="231F20"/>
          <w:sz w:val="24"/>
          <w:szCs w:val="24"/>
          <w:lang w:eastAsia="hr-HR"/>
        </w:rPr>
        <w:t xml:space="preserve"> dokumenti, doneseni prije donošenja nacionalnih kurikuluma iz članka 9. ovoga Zakona, uskladit će se s nacionalnim </w:t>
      </w:r>
      <w:proofErr w:type="spellStart"/>
      <w:r w:rsidRPr="003D724B">
        <w:rPr>
          <w:rFonts w:ascii="Times New Roman" w:eastAsia="Times New Roman" w:hAnsi="Times New Roman" w:cs="Times New Roman"/>
          <w:color w:val="231F20"/>
          <w:sz w:val="24"/>
          <w:szCs w:val="24"/>
          <w:lang w:eastAsia="hr-HR"/>
        </w:rPr>
        <w:t>kurikulumima</w:t>
      </w:r>
      <w:proofErr w:type="spellEnd"/>
      <w:r w:rsidRPr="003D724B">
        <w:rPr>
          <w:rFonts w:ascii="Times New Roman" w:eastAsia="Times New Roman" w:hAnsi="Times New Roman" w:cs="Times New Roman"/>
          <w:color w:val="231F20"/>
          <w:sz w:val="24"/>
          <w:szCs w:val="24"/>
          <w:lang w:eastAsia="hr-HR"/>
        </w:rPr>
        <w:t xml:space="preserve"> u roku od jedne godine od dana njihova donošenja.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46.</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Pravilnik iz članka 13. ovoga Zakona o organizaciji i provedbi produženog boravka ministar će donijeti u roku od šest mjeseci od dana stupanja na snagu ovoga Zakona.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47.</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(2) Ministarstvo će namjenski prihod iz stavka 1. ovoga članka koristiti za unaprjeđenje djelatnosti školske ustanove koja je taj prihod ostvarila.</w:t>
      </w:r>
    </w:p>
    <w:p w:rsidR="003D724B" w:rsidRPr="003D724B" w:rsidRDefault="003D724B" w:rsidP="003D724B">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Članak 48.</w:t>
      </w:r>
    </w:p>
    <w:p w:rsidR="003D724B" w:rsidRPr="003D724B" w:rsidRDefault="003D724B" w:rsidP="003D724B">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Ovaj Zakon stupa na snagu osmoga dana od dana objave u »Narodnim novinama«.</w:t>
      </w:r>
    </w:p>
    <w:p w:rsidR="003D724B" w:rsidRPr="003D724B" w:rsidRDefault="003D724B" w:rsidP="003D724B">
      <w:pPr>
        <w:spacing w:after="0" w:line="240" w:lineRule="auto"/>
        <w:ind w:left="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Klasa: 022-03/18-01/59</w:t>
      </w:r>
    </w:p>
    <w:p w:rsidR="003D724B" w:rsidRPr="003D724B" w:rsidRDefault="003D724B" w:rsidP="003D724B">
      <w:pPr>
        <w:spacing w:after="0" w:line="240" w:lineRule="auto"/>
        <w:ind w:left="408"/>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Zagreb, 13. srpnja 2018.</w:t>
      </w:r>
    </w:p>
    <w:p w:rsidR="003D724B" w:rsidRPr="003D724B" w:rsidRDefault="003D724B" w:rsidP="003D724B">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HRVATSKI SABOR</w:t>
      </w:r>
    </w:p>
    <w:p w:rsidR="003D724B" w:rsidRPr="003D724B" w:rsidRDefault="003D724B" w:rsidP="003D724B">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3D724B">
        <w:rPr>
          <w:rFonts w:ascii="Times New Roman" w:eastAsia="Times New Roman" w:hAnsi="Times New Roman" w:cs="Times New Roman"/>
          <w:color w:val="231F20"/>
          <w:sz w:val="24"/>
          <w:szCs w:val="24"/>
          <w:lang w:eastAsia="hr-HR"/>
        </w:rPr>
        <w:t>Predsjednik</w:t>
      </w:r>
      <w:r w:rsidRPr="003D724B">
        <w:rPr>
          <w:rFonts w:ascii="Minion Pro" w:eastAsia="Times New Roman" w:hAnsi="Minion Pro" w:cs="Times New Roman"/>
          <w:color w:val="231F20"/>
          <w:sz w:val="24"/>
          <w:szCs w:val="24"/>
          <w:lang w:eastAsia="hr-HR"/>
        </w:rPr>
        <w:br/>
      </w:r>
      <w:r w:rsidRPr="003D724B">
        <w:rPr>
          <w:rFonts w:ascii="Times New Roman" w:eastAsia="Times New Roman" w:hAnsi="Times New Roman" w:cs="Times New Roman"/>
          <w:color w:val="231F20"/>
          <w:sz w:val="24"/>
          <w:szCs w:val="24"/>
          <w:lang w:eastAsia="hr-HR"/>
        </w:rPr>
        <w:t>Hrvatskoga sabora</w:t>
      </w:r>
      <w:r w:rsidRPr="003D724B">
        <w:rPr>
          <w:rFonts w:ascii="Minion Pro" w:eastAsia="Times New Roman" w:hAnsi="Minion Pro" w:cs="Times New Roman"/>
          <w:color w:val="231F20"/>
          <w:sz w:val="24"/>
          <w:szCs w:val="24"/>
          <w:lang w:eastAsia="hr-HR"/>
        </w:rPr>
        <w:br/>
      </w:r>
      <w:r w:rsidRPr="003D724B">
        <w:rPr>
          <w:rFonts w:ascii="Minion Pro" w:eastAsia="Times New Roman" w:hAnsi="Minion Pro" w:cs="Times New Roman"/>
          <w:b/>
          <w:bCs/>
          <w:color w:val="231F20"/>
          <w:sz w:val="24"/>
          <w:szCs w:val="24"/>
          <w:bdr w:val="none" w:sz="0" w:space="0" w:color="auto" w:frame="1"/>
          <w:lang w:eastAsia="hr-HR"/>
        </w:rPr>
        <w:t>Gordan Jandroković, </w:t>
      </w:r>
      <w:r w:rsidRPr="003D724B">
        <w:rPr>
          <w:rFonts w:ascii="Times New Roman" w:eastAsia="Times New Roman" w:hAnsi="Times New Roman" w:cs="Times New Roman"/>
          <w:color w:val="231F20"/>
          <w:sz w:val="24"/>
          <w:szCs w:val="24"/>
          <w:lang w:eastAsia="hr-HR"/>
        </w:rPr>
        <w:t>v. r.</w:t>
      </w:r>
    </w:p>
    <w:p w:rsidR="00600D56" w:rsidRDefault="00600D56"/>
    <w:sectPr w:rsidR="00600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20002A87" w:usb1="00000000" w:usb2="00000000"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4B"/>
    <w:rsid w:val="001D56FB"/>
    <w:rsid w:val="003D724B"/>
    <w:rsid w:val="00600D56"/>
    <w:rsid w:val="00947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3D724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D724B"/>
    <w:rPr>
      <w:rFonts w:ascii="Times New Roman" w:eastAsia="Times New Roman" w:hAnsi="Times New Roman" w:cs="Times New Roman"/>
      <w:b/>
      <w:bCs/>
      <w:sz w:val="27"/>
      <w:szCs w:val="27"/>
      <w:lang w:eastAsia="hr-HR"/>
    </w:rPr>
  </w:style>
  <w:style w:type="paragraph" w:customStyle="1" w:styleId="box458208">
    <w:name w:val="box_458208"/>
    <w:basedOn w:val="Normal"/>
    <w:rsid w:val="003D72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D724B"/>
  </w:style>
  <w:style w:type="paragraph" w:styleId="Tekstbalonia">
    <w:name w:val="Balloon Text"/>
    <w:basedOn w:val="Normal"/>
    <w:link w:val="TekstbaloniaChar"/>
    <w:uiPriority w:val="99"/>
    <w:semiHidden/>
    <w:unhideWhenUsed/>
    <w:rsid w:val="003D72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724B"/>
    <w:rPr>
      <w:rFonts w:ascii="Tahoma" w:hAnsi="Tahoma" w:cs="Tahoma"/>
      <w:sz w:val="16"/>
      <w:szCs w:val="16"/>
    </w:rPr>
  </w:style>
  <w:style w:type="character" w:styleId="Istaknuto">
    <w:name w:val="Emphasis"/>
    <w:basedOn w:val="Zadanifontodlomka"/>
    <w:uiPriority w:val="20"/>
    <w:qFormat/>
    <w:rsid w:val="00947FEE"/>
    <w:rPr>
      <w:i/>
      <w:iCs/>
    </w:rPr>
  </w:style>
  <w:style w:type="character" w:styleId="Hiperveza">
    <w:name w:val="Hyperlink"/>
    <w:basedOn w:val="Zadanifontodlomka"/>
    <w:uiPriority w:val="99"/>
    <w:semiHidden/>
    <w:unhideWhenUsed/>
    <w:rsid w:val="00947F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3D724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D724B"/>
    <w:rPr>
      <w:rFonts w:ascii="Times New Roman" w:eastAsia="Times New Roman" w:hAnsi="Times New Roman" w:cs="Times New Roman"/>
      <w:b/>
      <w:bCs/>
      <w:sz w:val="27"/>
      <w:szCs w:val="27"/>
      <w:lang w:eastAsia="hr-HR"/>
    </w:rPr>
  </w:style>
  <w:style w:type="paragraph" w:customStyle="1" w:styleId="box458208">
    <w:name w:val="box_458208"/>
    <w:basedOn w:val="Normal"/>
    <w:rsid w:val="003D72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D724B"/>
  </w:style>
  <w:style w:type="paragraph" w:styleId="Tekstbalonia">
    <w:name w:val="Balloon Text"/>
    <w:basedOn w:val="Normal"/>
    <w:link w:val="TekstbaloniaChar"/>
    <w:uiPriority w:val="99"/>
    <w:semiHidden/>
    <w:unhideWhenUsed/>
    <w:rsid w:val="003D72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724B"/>
    <w:rPr>
      <w:rFonts w:ascii="Tahoma" w:hAnsi="Tahoma" w:cs="Tahoma"/>
      <w:sz w:val="16"/>
      <w:szCs w:val="16"/>
    </w:rPr>
  </w:style>
  <w:style w:type="character" w:styleId="Istaknuto">
    <w:name w:val="Emphasis"/>
    <w:basedOn w:val="Zadanifontodlomka"/>
    <w:uiPriority w:val="20"/>
    <w:qFormat/>
    <w:rsid w:val="00947FEE"/>
    <w:rPr>
      <w:i/>
      <w:iCs/>
    </w:rPr>
  </w:style>
  <w:style w:type="character" w:styleId="Hiperveza">
    <w:name w:val="Hyperlink"/>
    <w:basedOn w:val="Zadanifontodlomka"/>
    <w:uiPriority w:val="99"/>
    <w:semiHidden/>
    <w:unhideWhenUsed/>
    <w:rsid w:val="00947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6629">
      <w:bodyDiv w:val="1"/>
      <w:marLeft w:val="0"/>
      <w:marRight w:val="0"/>
      <w:marTop w:val="0"/>
      <w:marBottom w:val="0"/>
      <w:divBdr>
        <w:top w:val="none" w:sz="0" w:space="0" w:color="auto"/>
        <w:left w:val="none" w:sz="0" w:space="0" w:color="auto"/>
        <w:bottom w:val="none" w:sz="0" w:space="0" w:color="auto"/>
        <w:right w:val="none" w:sz="0" w:space="0" w:color="auto"/>
      </w:divBdr>
      <w:divsChild>
        <w:div w:id="1283926441">
          <w:marLeft w:val="0"/>
          <w:marRight w:val="0"/>
          <w:marTop w:val="0"/>
          <w:marBottom w:val="0"/>
          <w:divBdr>
            <w:top w:val="none" w:sz="0" w:space="0" w:color="auto"/>
            <w:left w:val="none" w:sz="0" w:space="0" w:color="auto"/>
            <w:bottom w:val="none" w:sz="0" w:space="0" w:color="auto"/>
            <w:right w:val="none" w:sz="0" w:space="0" w:color="auto"/>
          </w:divBdr>
          <w:divsChild>
            <w:div w:id="1661276767">
              <w:marLeft w:val="0"/>
              <w:marRight w:val="0"/>
              <w:marTop w:val="0"/>
              <w:marBottom w:val="0"/>
              <w:divBdr>
                <w:top w:val="none" w:sz="0" w:space="0" w:color="auto"/>
                <w:left w:val="none" w:sz="0" w:space="0" w:color="auto"/>
                <w:bottom w:val="none" w:sz="0" w:space="0" w:color="auto"/>
                <w:right w:val="none" w:sz="0" w:space="0" w:color="auto"/>
              </w:divBdr>
              <w:divsChild>
                <w:div w:id="10186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1_08_90_1927.html" TargetMode="External"/><Relationship Id="rId13" Type="http://schemas.openxmlformats.org/officeDocument/2006/relationships/hyperlink" Target="http://narodne-novine.nn.hr/clanci/sluzbeni/full/2017_01_7_210.html" TargetMode="External"/><Relationship Id="rId3" Type="http://schemas.openxmlformats.org/officeDocument/2006/relationships/settings" Target="settings.xml"/><Relationship Id="rId7" Type="http://schemas.openxmlformats.org/officeDocument/2006/relationships/hyperlink" Target="http://narodne-novine.nn.hr/clanci/sluzbeni/2010_07_92_2593.html" TargetMode="External"/><Relationship Id="rId12" Type="http://schemas.openxmlformats.org/officeDocument/2006/relationships/hyperlink" Target="http://narodne-novine.nn.hr/clanci/sluzbeni/2014_12_152_286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rodne-novine.nn.hr/clanci/sluzbeni/2009_07_86_2125.html" TargetMode="External"/><Relationship Id="rId11" Type="http://schemas.openxmlformats.org/officeDocument/2006/relationships/hyperlink" Target="http://narodne-novine.nn.hr/clanci/sluzbeni/2013_07_94_2131.html" TargetMode="External"/><Relationship Id="rId5" Type="http://schemas.openxmlformats.org/officeDocument/2006/relationships/hyperlink" Target="http://narodne-novine.nn.hr/clanci/sluzbeni/2008_07_87_2789.html" TargetMode="External"/><Relationship Id="rId15" Type="http://schemas.openxmlformats.org/officeDocument/2006/relationships/theme" Target="theme/theme1.xml"/><Relationship Id="rId10" Type="http://schemas.openxmlformats.org/officeDocument/2006/relationships/hyperlink" Target="http://narodne-novine.nn.hr/clanci/sluzbeni/2012_07_86_1967.html" TargetMode="External"/><Relationship Id="rId4" Type="http://schemas.openxmlformats.org/officeDocument/2006/relationships/webSettings" Target="webSettings.xml"/><Relationship Id="rId9" Type="http://schemas.openxmlformats.org/officeDocument/2006/relationships/hyperlink" Target="http://narodne-novine.nn.hr/clanci/sluzbeni/2012_02_16_442.html"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5720</Words>
  <Characters>32608</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cp:lastPrinted>2018-08-28T08:53:00Z</cp:lastPrinted>
  <dcterms:created xsi:type="dcterms:W3CDTF">2019-03-21T12:47:00Z</dcterms:created>
  <dcterms:modified xsi:type="dcterms:W3CDTF">2019-03-21T12:47:00Z</dcterms:modified>
</cp:coreProperties>
</file>